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58D91" w14:textId="610688EC" w:rsidR="004B3AA7" w:rsidRDefault="004B3AA7" w:rsidP="004B3AA7">
      <w:pPr>
        <w:spacing w:after="0"/>
      </w:pPr>
      <w:r>
        <w:rPr>
          <w:b/>
          <w:bCs/>
          <w:noProof/>
          <w:color w:val="auto"/>
          <w:sz w:val="24"/>
          <w:szCs w:val="24"/>
        </w:rPr>
        <w:drawing>
          <wp:anchor distT="0" distB="0" distL="114300" distR="114300" simplePos="0" relativeHeight="251658240" behindDoc="1" locked="0" layoutInCell="1" allowOverlap="1" wp14:anchorId="7D27C047" wp14:editId="102461DE">
            <wp:simplePos x="0" y="0"/>
            <wp:positionH relativeFrom="column">
              <wp:posOffset>4061460</wp:posOffset>
            </wp:positionH>
            <wp:positionV relativeFrom="paragraph">
              <wp:posOffset>0</wp:posOffset>
            </wp:positionV>
            <wp:extent cx="1609725" cy="1216660"/>
            <wp:effectExtent l="0" t="0" r="9525" b="2540"/>
            <wp:wrapTight wrapText="bothSides">
              <wp:wrapPolygon edited="0">
                <wp:start x="0" y="0"/>
                <wp:lineTo x="0" y="21307"/>
                <wp:lineTo x="21472" y="21307"/>
                <wp:lineTo x="21472" y="0"/>
                <wp:lineTo x="0" y="0"/>
              </wp:wrapPolygon>
            </wp:wrapTight>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216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E10F70" wp14:editId="1179FE7B">
            <wp:extent cx="2057400" cy="1216245"/>
            <wp:effectExtent l="0" t="0" r="0" b="3175"/>
            <wp:docPr id="1406184708" name="Afbeelding 1" descr="Afbeelding met Lettertype,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184708" name="Afbeelding 1" descr="Afbeelding met Lettertype, logo, symbool,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9457" cy="1223372"/>
                    </a:xfrm>
                    <a:prstGeom prst="rect">
                      <a:avLst/>
                    </a:prstGeom>
                  </pic:spPr>
                </pic:pic>
              </a:graphicData>
            </a:graphic>
          </wp:inline>
        </w:drawing>
      </w:r>
    </w:p>
    <w:p w14:paraId="7A0F18F1" w14:textId="60E42C31" w:rsidR="004B3AA7" w:rsidRDefault="004B3AA7" w:rsidP="004B3AA7">
      <w:pPr>
        <w:spacing w:after="0"/>
      </w:pPr>
    </w:p>
    <w:p w14:paraId="295419B0" w14:textId="77777777" w:rsidR="004B3AA7" w:rsidRDefault="004B3AA7" w:rsidP="004B3AA7">
      <w:pPr>
        <w:spacing w:after="0"/>
      </w:pPr>
    </w:p>
    <w:p w14:paraId="7AA2225E" w14:textId="77777777" w:rsidR="004B3AA7" w:rsidRDefault="004B3AA7" w:rsidP="004B3AA7">
      <w:pPr>
        <w:spacing w:after="0"/>
      </w:pPr>
    </w:p>
    <w:p w14:paraId="5370E04E" w14:textId="77777777" w:rsidR="004B3AA7" w:rsidRDefault="004B3AA7" w:rsidP="004B3AA7">
      <w:pPr>
        <w:spacing w:after="0"/>
      </w:pPr>
    </w:p>
    <w:p w14:paraId="13EC0A52" w14:textId="77777777" w:rsidR="004B3AA7" w:rsidRDefault="004B3AA7" w:rsidP="004B3AA7">
      <w:pPr>
        <w:spacing w:after="0"/>
      </w:pPr>
    </w:p>
    <w:p w14:paraId="51454E02" w14:textId="7E380CEC" w:rsidR="004B3AA7" w:rsidRPr="00F46C9B" w:rsidRDefault="004B3AA7" w:rsidP="004B3AA7">
      <w:pPr>
        <w:spacing w:after="0"/>
        <w:rPr>
          <w:rFonts w:ascii="DIN Next LT Pro Black" w:hAnsi="DIN Next LT Pro Black"/>
          <w:b/>
          <w:bCs/>
          <w:sz w:val="56"/>
          <w:szCs w:val="56"/>
        </w:rPr>
      </w:pPr>
      <w:r w:rsidRPr="00F46C9B">
        <w:rPr>
          <w:rFonts w:ascii="DIN Next LT Pro Black" w:hAnsi="DIN Next LT Pro Black"/>
          <w:b/>
          <w:bCs/>
          <w:sz w:val="56"/>
          <w:szCs w:val="56"/>
        </w:rPr>
        <w:t>PERSBERICHT</w:t>
      </w:r>
    </w:p>
    <w:p w14:paraId="7348DE4D" w14:textId="77777777" w:rsidR="004B3AA7" w:rsidRPr="004B3AA7" w:rsidRDefault="004B3AA7" w:rsidP="004B3AA7">
      <w:pPr>
        <w:spacing w:after="0"/>
        <w:rPr>
          <w:rFonts w:ascii="Dolly Pro Reg" w:hAnsi="Dolly Pro Reg"/>
          <w:sz w:val="24"/>
          <w:szCs w:val="24"/>
        </w:rPr>
      </w:pPr>
    </w:p>
    <w:p w14:paraId="6ACE9511" w14:textId="62A67DC2"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25 april 2024</w:t>
      </w:r>
    </w:p>
    <w:p w14:paraId="12398E10" w14:textId="77777777" w:rsidR="004B3AA7" w:rsidRPr="004B3AA7" w:rsidRDefault="004B3AA7" w:rsidP="004B3AA7">
      <w:pPr>
        <w:spacing w:after="0"/>
        <w:rPr>
          <w:rFonts w:ascii="Dolly Pro Reg" w:hAnsi="Dolly Pro Reg"/>
          <w:sz w:val="24"/>
          <w:szCs w:val="24"/>
        </w:rPr>
      </w:pPr>
    </w:p>
    <w:p w14:paraId="450BAA0B" w14:textId="77777777" w:rsidR="004B3AA7" w:rsidRPr="004B3AA7" w:rsidRDefault="004B3AA7" w:rsidP="004B3AA7">
      <w:pPr>
        <w:spacing w:after="0"/>
        <w:rPr>
          <w:rFonts w:ascii="Dolly Pro Reg" w:hAnsi="Dolly Pro Reg"/>
          <w:sz w:val="24"/>
          <w:szCs w:val="24"/>
        </w:rPr>
      </w:pPr>
    </w:p>
    <w:p w14:paraId="6B87449B" w14:textId="392CE595" w:rsidR="004B3AA7" w:rsidRPr="004B3AA7" w:rsidRDefault="004B3AA7" w:rsidP="004B3AA7">
      <w:pPr>
        <w:spacing w:after="0"/>
        <w:rPr>
          <w:rFonts w:ascii="Dolly Pro Reg" w:hAnsi="Dolly Pro Reg"/>
          <w:b/>
          <w:bCs/>
          <w:sz w:val="32"/>
          <w:szCs w:val="32"/>
        </w:rPr>
      </w:pPr>
      <w:r w:rsidRPr="004B3AA7">
        <w:rPr>
          <w:rFonts w:ascii="Dolly Pro Reg" w:hAnsi="Dolly Pro Reg"/>
          <w:b/>
          <w:bCs/>
          <w:sz w:val="32"/>
          <w:szCs w:val="32"/>
        </w:rPr>
        <w:t xml:space="preserve">Grootschalige muziektheaterproductie </w:t>
      </w:r>
      <w:r w:rsidRPr="002C64BE">
        <w:rPr>
          <w:rFonts w:ascii="Dolly Pro Reg" w:hAnsi="Dolly Pro Reg"/>
          <w:b/>
          <w:bCs/>
          <w:i/>
          <w:iCs/>
          <w:sz w:val="32"/>
          <w:szCs w:val="32"/>
        </w:rPr>
        <w:t>Het geluk van Limburg in Rodahal</w:t>
      </w:r>
      <w:r w:rsidRPr="004B3AA7">
        <w:rPr>
          <w:rFonts w:ascii="Dolly Pro Reg" w:hAnsi="Dolly Pro Reg"/>
          <w:b/>
          <w:bCs/>
          <w:sz w:val="32"/>
          <w:szCs w:val="32"/>
        </w:rPr>
        <w:t xml:space="preserve"> Kerkrade met Huub Stapel</w:t>
      </w:r>
    </w:p>
    <w:p w14:paraId="3F5FDBA1" w14:textId="69269808" w:rsidR="004B3AA7" w:rsidRPr="004B3AA7" w:rsidRDefault="004B3AA7" w:rsidP="004B3AA7">
      <w:pPr>
        <w:spacing w:after="0"/>
        <w:rPr>
          <w:rFonts w:ascii="Dolly Pro Reg" w:hAnsi="Dolly Pro Reg"/>
          <w:i/>
          <w:iCs/>
          <w:sz w:val="24"/>
          <w:szCs w:val="24"/>
        </w:rPr>
      </w:pPr>
      <w:r w:rsidRPr="004B3AA7">
        <w:rPr>
          <w:rFonts w:ascii="Dolly Pro Reg" w:hAnsi="Dolly Pro Reg"/>
          <w:i/>
          <w:iCs/>
          <w:sz w:val="24"/>
          <w:szCs w:val="24"/>
        </w:rPr>
        <w:t xml:space="preserve">Vanaf mei 2025 </w:t>
      </w:r>
      <w:r w:rsidR="00091BF9">
        <w:rPr>
          <w:rFonts w:ascii="Dolly Pro Reg" w:hAnsi="Dolly Pro Reg"/>
          <w:i/>
          <w:iCs/>
          <w:sz w:val="24"/>
          <w:szCs w:val="24"/>
        </w:rPr>
        <w:t>maar liefst</w:t>
      </w:r>
      <w:r w:rsidRPr="004B3AA7">
        <w:rPr>
          <w:rFonts w:ascii="Dolly Pro Reg" w:hAnsi="Dolly Pro Reg"/>
          <w:i/>
          <w:iCs/>
          <w:sz w:val="24"/>
          <w:szCs w:val="24"/>
        </w:rPr>
        <w:t xml:space="preserve"> drie maanden te zien</w:t>
      </w:r>
    </w:p>
    <w:p w14:paraId="5B7989ED" w14:textId="77777777" w:rsidR="004B3AA7" w:rsidRPr="004B3AA7" w:rsidRDefault="004B3AA7" w:rsidP="004B3AA7">
      <w:pPr>
        <w:spacing w:after="0"/>
        <w:rPr>
          <w:rFonts w:ascii="Dolly Pro Reg" w:hAnsi="Dolly Pro Reg"/>
          <w:sz w:val="24"/>
          <w:szCs w:val="24"/>
        </w:rPr>
      </w:pPr>
    </w:p>
    <w:p w14:paraId="76E0ADEC" w14:textId="77777777" w:rsidR="000A0721" w:rsidRDefault="004B3AA7" w:rsidP="004B3AA7">
      <w:pPr>
        <w:spacing w:after="0"/>
        <w:rPr>
          <w:rFonts w:ascii="Dolly Pro Reg" w:hAnsi="Dolly Pro Reg"/>
          <w:b/>
          <w:bCs/>
          <w:sz w:val="24"/>
          <w:szCs w:val="24"/>
        </w:rPr>
      </w:pPr>
      <w:r w:rsidRPr="00AE1BAE">
        <w:rPr>
          <w:rFonts w:ascii="Dolly Pro Reg" w:hAnsi="Dolly Pro Reg"/>
          <w:b/>
          <w:bCs/>
          <w:sz w:val="24"/>
          <w:szCs w:val="24"/>
        </w:rPr>
        <w:t xml:space="preserve">Producenten Toneelgroep Maastricht en Servé Hermans presenteren van mei t/m juli 2025 de nieuwe muziektheaterproductie </w:t>
      </w:r>
      <w:r w:rsidRPr="00AE1BAE">
        <w:rPr>
          <w:rFonts w:ascii="Dolly Pro Reg" w:hAnsi="Dolly Pro Reg"/>
          <w:b/>
          <w:bCs/>
          <w:i/>
          <w:iCs/>
          <w:sz w:val="24"/>
          <w:szCs w:val="24"/>
        </w:rPr>
        <w:t>Het geluk van Limburg</w:t>
      </w:r>
      <w:r w:rsidRPr="00AE1BAE">
        <w:rPr>
          <w:rFonts w:ascii="Dolly Pro Reg" w:hAnsi="Dolly Pro Reg"/>
          <w:b/>
          <w:bCs/>
          <w:sz w:val="24"/>
          <w:szCs w:val="24"/>
        </w:rPr>
        <w:t xml:space="preserve"> in de Rodahal Kerkrade. De hoofdrol wordt gespeeld door Huub Stapel. De productie komt tot stand door een samenwerking met Gemeente Kerkrade en Rodahal Kerkrade. In de productie, naar het gelijknamige boek en bestseller van Marcia Luyten, wordt de opkomst en neergang van de mijnindustrie in Zuid-Limburg getoond. </w:t>
      </w:r>
    </w:p>
    <w:p w14:paraId="71BFF1CC" w14:textId="77777777" w:rsidR="000A0721" w:rsidRDefault="000A0721" w:rsidP="004B3AA7">
      <w:pPr>
        <w:spacing w:after="0"/>
        <w:rPr>
          <w:rFonts w:ascii="Dolly Pro Reg" w:hAnsi="Dolly Pro Reg"/>
          <w:b/>
          <w:bCs/>
          <w:sz w:val="24"/>
          <w:szCs w:val="24"/>
        </w:rPr>
      </w:pPr>
    </w:p>
    <w:p w14:paraId="60AD2C27" w14:textId="4EAD8064" w:rsidR="004B3AA7" w:rsidRPr="00AE1BAE" w:rsidRDefault="004B3AA7" w:rsidP="004B3AA7">
      <w:pPr>
        <w:spacing w:after="0"/>
        <w:rPr>
          <w:rFonts w:ascii="Dolly Pro Reg" w:hAnsi="Dolly Pro Reg"/>
          <w:b/>
          <w:bCs/>
          <w:sz w:val="24"/>
          <w:szCs w:val="24"/>
        </w:rPr>
      </w:pPr>
      <w:r w:rsidRPr="00AE1BAE">
        <w:rPr>
          <w:rFonts w:ascii="Dolly Pro Reg" w:hAnsi="Dolly Pro Reg"/>
          <w:b/>
          <w:bCs/>
          <w:sz w:val="24"/>
          <w:szCs w:val="24"/>
        </w:rPr>
        <w:t xml:space="preserve">Wethouder Tim Weijers (Marketing en Evenementen) is verheugd </w:t>
      </w:r>
      <w:r w:rsidR="00091BF9">
        <w:rPr>
          <w:rFonts w:ascii="Dolly Pro Reg" w:hAnsi="Dolly Pro Reg"/>
          <w:b/>
          <w:bCs/>
          <w:sz w:val="24"/>
          <w:szCs w:val="24"/>
        </w:rPr>
        <w:t xml:space="preserve">dat het gelukt is om deze </w:t>
      </w:r>
      <w:r w:rsidRPr="00AE1BAE">
        <w:rPr>
          <w:rFonts w:ascii="Dolly Pro Reg" w:hAnsi="Dolly Pro Reg"/>
          <w:b/>
          <w:bCs/>
          <w:sz w:val="24"/>
          <w:szCs w:val="24"/>
        </w:rPr>
        <w:t>muziektheaterproductie naar Kerkrade</w:t>
      </w:r>
      <w:r w:rsidR="00091BF9">
        <w:rPr>
          <w:rFonts w:ascii="Dolly Pro Reg" w:hAnsi="Dolly Pro Reg"/>
          <w:b/>
          <w:bCs/>
          <w:sz w:val="24"/>
          <w:szCs w:val="24"/>
        </w:rPr>
        <w:t xml:space="preserve"> te halen</w:t>
      </w:r>
      <w:r w:rsidRPr="00AE1BAE">
        <w:rPr>
          <w:rFonts w:ascii="Dolly Pro Reg" w:hAnsi="Dolly Pro Reg"/>
          <w:b/>
          <w:bCs/>
          <w:sz w:val="24"/>
          <w:szCs w:val="24"/>
        </w:rPr>
        <w:t>. ‘</w:t>
      </w:r>
      <w:r w:rsidRPr="00AE1BAE">
        <w:rPr>
          <w:rFonts w:ascii="Dolly Pro Reg" w:hAnsi="Dolly Pro Reg"/>
          <w:b/>
          <w:bCs/>
          <w:i/>
          <w:iCs/>
          <w:sz w:val="24"/>
          <w:szCs w:val="24"/>
        </w:rPr>
        <w:t>Het geluk van Limburg</w:t>
      </w:r>
      <w:r w:rsidRPr="00AE1BAE">
        <w:rPr>
          <w:rFonts w:ascii="Dolly Pro Reg" w:hAnsi="Dolly Pro Reg"/>
          <w:b/>
          <w:bCs/>
          <w:sz w:val="24"/>
          <w:szCs w:val="24"/>
        </w:rPr>
        <w:t xml:space="preserve"> hoort thuis in onze stad. Vijftig jaar na de sluiting van de mijnen, wordt het verhaal van de voormalige Mijnstreek opnieuw verteld in een grootschalige muziektheaterproductie. De voorstellingenreeks </w:t>
      </w:r>
      <w:r w:rsidRPr="00693D07">
        <w:rPr>
          <w:rFonts w:ascii="Dolly Pro Reg" w:hAnsi="Dolly Pro Reg"/>
          <w:b/>
          <w:bCs/>
          <w:i/>
          <w:iCs/>
          <w:sz w:val="24"/>
          <w:szCs w:val="24"/>
        </w:rPr>
        <w:t>Het geluk van Limburg</w:t>
      </w:r>
      <w:r w:rsidRPr="00AE1BAE">
        <w:rPr>
          <w:rFonts w:ascii="Dolly Pro Reg" w:hAnsi="Dolly Pro Reg"/>
          <w:b/>
          <w:bCs/>
          <w:sz w:val="24"/>
          <w:szCs w:val="24"/>
        </w:rPr>
        <w:t xml:space="preserve"> met niemand minder dan Huub Stapel zet onze stad op de kaart en kan daarmee op steun van de gemeente rekenen’.</w:t>
      </w:r>
    </w:p>
    <w:p w14:paraId="6E83B2F3" w14:textId="77777777" w:rsidR="004B3AA7" w:rsidRPr="004B3AA7" w:rsidRDefault="004B3AA7" w:rsidP="004B3AA7">
      <w:pPr>
        <w:spacing w:after="0"/>
        <w:rPr>
          <w:rFonts w:ascii="Dolly Pro Reg" w:hAnsi="Dolly Pro Reg"/>
          <w:sz w:val="24"/>
          <w:szCs w:val="24"/>
        </w:rPr>
      </w:pPr>
    </w:p>
    <w:p w14:paraId="4D750BDD" w14:textId="77777777" w:rsidR="004B3AA7" w:rsidRPr="004B3AA7" w:rsidRDefault="004B3AA7" w:rsidP="004B3AA7">
      <w:pPr>
        <w:spacing w:after="0"/>
        <w:rPr>
          <w:rFonts w:ascii="Dolly Pro Reg" w:hAnsi="Dolly Pro Reg"/>
          <w:b/>
          <w:bCs/>
          <w:sz w:val="24"/>
          <w:szCs w:val="24"/>
        </w:rPr>
      </w:pPr>
      <w:r w:rsidRPr="004B3AA7">
        <w:rPr>
          <w:rFonts w:ascii="Dolly Pro Reg" w:hAnsi="Dolly Pro Reg"/>
          <w:b/>
          <w:bCs/>
          <w:sz w:val="24"/>
          <w:szCs w:val="24"/>
        </w:rPr>
        <w:t>Gebaseerd op de bestseller</w:t>
      </w:r>
    </w:p>
    <w:p w14:paraId="1E54F33B" w14:textId="181F7D23"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 xml:space="preserve">Servé Hermans: ‘Na </w:t>
      </w:r>
      <w:r w:rsidRPr="004B3AA7">
        <w:rPr>
          <w:rFonts w:ascii="Dolly Pro Reg" w:hAnsi="Dolly Pro Reg"/>
          <w:i/>
          <w:iCs/>
          <w:sz w:val="24"/>
          <w:szCs w:val="24"/>
        </w:rPr>
        <w:t>Dagboek van een Herdershond</w:t>
      </w:r>
      <w:r w:rsidRPr="004B3AA7">
        <w:rPr>
          <w:rFonts w:ascii="Dolly Pro Reg" w:hAnsi="Dolly Pro Reg"/>
          <w:sz w:val="24"/>
          <w:szCs w:val="24"/>
        </w:rPr>
        <w:t xml:space="preserve"> en </w:t>
      </w:r>
      <w:r w:rsidRPr="004B3AA7">
        <w:rPr>
          <w:rFonts w:ascii="Dolly Pro Reg" w:hAnsi="Dolly Pro Reg"/>
          <w:i/>
          <w:iCs/>
          <w:sz w:val="24"/>
          <w:szCs w:val="24"/>
        </w:rPr>
        <w:t>Het was Zondag in het Zuiden</w:t>
      </w:r>
      <w:r w:rsidRPr="004B3AA7">
        <w:rPr>
          <w:rFonts w:ascii="Dolly Pro Reg" w:hAnsi="Dolly Pro Reg"/>
          <w:sz w:val="24"/>
          <w:szCs w:val="24"/>
        </w:rPr>
        <w:t xml:space="preserve"> waren we op zoek naar een nieuw verhaal uit onze regio. In de muziektheaterproductie </w:t>
      </w:r>
      <w:r w:rsidRPr="00B42907">
        <w:rPr>
          <w:rFonts w:ascii="Dolly Pro Reg" w:hAnsi="Dolly Pro Reg"/>
          <w:i/>
          <w:iCs/>
          <w:sz w:val="24"/>
          <w:szCs w:val="24"/>
        </w:rPr>
        <w:t>Het geluk van Limburg</w:t>
      </w:r>
      <w:r w:rsidRPr="004B3AA7">
        <w:rPr>
          <w:rFonts w:ascii="Dolly Pro Reg" w:hAnsi="Dolly Pro Reg"/>
          <w:sz w:val="24"/>
          <w:szCs w:val="24"/>
        </w:rPr>
        <w:t xml:space="preserve">, losjes gebaseerd op het gelijknamige boek van Marcia Luyten, </w:t>
      </w:r>
      <w:r w:rsidR="00B42907">
        <w:rPr>
          <w:rFonts w:ascii="Dolly Pro Reg" w:hAnsi="Dolly Pro Reg"/>
          <w:sz w:val="24"/>
          <w:szCs w:val="24"/>
        </w:rPr>
        <w:t xml:space="preserve">uitgegeven door De Bezige Bij, </w:t>
      </w:r>
      <w:r w:rsidRPr="004B3AA7">
        <w:rPr>
          <w:rFonts w:ascii="Dolly Pro Reg" w:hAnsi="Dolly Pro Reg"/>
          <w:sz w:val="24"/>
          <w:szCs w:val="24"/>
        </w:rPr>
        <w:t xml:space="preserve">wordt het verhaal verteld van een hechte gemeenschap in de Heilust in de tijd van de opkomst en neergang van de mijnindustrie. Deze productie </w:t>
      </w:r>
      <w:r w:rsidRPr="004B3AA7">
        <w:rPr>
          <w:rFonts w:ascii="Dolly Pro Reg" w:hAnsi="Dolly Pro Reg"/>
          <w:sz w:val="24"/>
          <w:szCs w:val="24"/>
        </w:rPr>
        <w:lastRenderedPageBreak/>
        <w:t xml:space="preserve">kan dan ook alleen maar </w:t>
      </w:r>
      <w:r w:rsidR="002D6882">
        <w:rPr>
          <w:rFonts w:ascii="Dolly Pro Reg" w:hAnsi="Dolly Pro Reg"/>
          <w:sz w:val="24"/>
          <w:szCs w:val="24"/>
        </w:rPr>
        <w:t>worden opgevoerd</w:t>
      </w:r>
      <w:r w:rsidRPr="004B3AA7">
        <w:rPr>
          <w:rFonts w:ascii="Dolly Pro Reg" w:hAnsi="Dolly Pro Reg"/>
          <w:sz w:val="24"/>
          <w:szCs w:val="24"/>
        </w:rPr>
        <w:t xml:space="preserve"> in de Rodahal in Kerkrade. De preproductie is al in volle gang. Op een later moment komen we met meer nieuws en </w:t>
      </w:r>
      <w:r w:rsidR="002D6882">
        <w:rPr>
          <w:rFonts w:ascii="Dolly Pro Reg" w:hAnsi="Dolly Pro Reg"/>
          <w:sz w:val="24"/>
          <w:szCs w:val="24"/>
        </w:rPr>
        <w:t xml:space="preserve">een datum voor </w:t>
      </w:r>
      <w:r w:rsidRPr="004B3AA7">
        <w:rPr>
          <w:rFonts w:ascii="Dolly Pro Reg" w:hAnsi="Dolly Pro Reg"/>
          <w:sz w:val="24"/>
          <w:szCs w:val="24"/>
        </w:rPr>
        <w:t>start kaartverkoop’.</w:t>
      </w:r>
    </w:p>
    <w:p w14:paraId="3C03DF06" w14:textId="77777777" w:rsidR="004B3AA7" w:rsidRPr="004B3AA7" w:rsidRDefault="004B3AA7" w:rsidP="004B3AA7">
      <w:pPr>
        <w:spacing w:after="0"/>
        <w:rPr>
          <w:rFonts w:ascii="Dolly Pro Reg" w:hAnsi="Dolly Pro Reg"/>
          <w:sz w:val="24"/>
          <w:szCs w:val="24"/>
        </w:rPr>
      </w:pPr>
    </w:p>
    <w:p w14:paraId="7B8FB2AE" w14:textId="77777777" w:rsidR="004B3AA7" w:rsidRPr="004B3AA7" w:rsidRDefault="004B3AA7" w:rsidP="004B3AA7">
      <w:pPr>
        <w:spacing w:after="0"/>
        <w:rPr>
          <w:rFonts w:ascii="Dolly Pro Reg" w:hAnsi="Dolly Pro Reg"/>
          <w:b/>
          <w:bCs/>
          <w:sz w:val="24"/>
          <w:szCs w:val="24"/>
        </w:rPr>
      </w:pPr>
      <w:r w:rsidRPr="004B3AA7">
        <w:rPr>
          <w:rFonts w:ascii="Dolly Pro Reg" w:hAnsi="Dolly Pro Reg"/>
          <w:b/>
          <w:bCs/>
          <w:sz w:val="24"/>
          <w:szCs w:val="24"/>
        </w:rPr>
        <w:t>Rodahal Kerkrade</w:t>
      </w:r>
    </w:p>
    <w:p w14:paraId="52C6C4AE" w14:textId="7EE1CEF1"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Voor de Rodahal Kerkrade is het de eerste keer dat zij hun locatie voor een langere periode op</w:t>
      </w:r>
      <w:r w:rsidR="00C95FC5">
        <w:rPr>
          <w:rFonts w:ascii="Dolly Pro Reg" w:hAnsi="Dolly Pro Reg"/>
          <w:sz w:val="24"/>
          <w:szCs w:val="24"/>
        </w:rPr>
        <w:t>en</w:t>
      </w:r>
      <w:r w:rsidRPr="004B3AA7">
        <w:rPr>
          <w:rFonts w:ascii="Dolly Pro Reg" w:hAnsi="Dolly Pro Reg"/>
          <w:sz w:val="24"/>
          <w:szCs w:val="24"/>
        </w:rPr>
        <w:t xml:space="preserve">stellen. Jorrit van Melick: ‘Fantastisch dat de Rodahal Kerkrade volgend jaar maar liefst drie maanden het huis wordt van de productie </w:t>
      </w:r>
      <w:r w:rsidRPr="004B3AA7">
        <w:rPr>
          <w:rFonts w:ascii="Dolly Pro Reg" w:hAnsi="Dolly Pro Reg"/>
          <w:i/>
          <w:iCs/>
          <w:sz w:val="24"/>
          <w:szCs w:val="24"/>
        </w:rPr>
        <w:t xml:space="preserve">Het </w:t>
      </w:r>
      <w:r w:rsidR="00091BF9">
        <w:rPr>
          <w:rFonts w:ascii="Dolly Pro Reg" w:hAnsi="Dolly Pro Reg"/>
          <w:i/>
          <w:iCs/>
          <w:sz w:val="24"/>
          <w:szCs w:val="24"/>
        </w:rPr>
        <w:t>g</w:t>
      </w:r>
      <w:r w:rsidRPr="004B3AA7">
        <w:rPr>
          <w:rFonts w:ascii="Dolly Pro Reg" w:hAnsi="Dolly Pro Reg"/>
          <w:i/>
          <w:iCs/>
          <w:sz w:val="24"/>
          <w:szCs w:val="24"/>
        </w:rPr>
        <w:t>eluk van Limburg</w:t>
      </w:r>
      <w:r w:rsidRPr="004B3AA7">
        <w:rPr>
          <w:rFonts w:ascii="Dolly Pro Reg" w:hAnsi="Dolly Pro Reg"/>
          <w:sz w:val="24"/>
          <w:szCs w:val="24"/>
        </w:rPr>
        <w:t xml:space="preserve">. De opvolger van de succesvolle musicals </w:t>
      </w:r>
      <w:r w:rsidRPr="00F46C9B">
        <w:rPr>
          <w:rFonts w:ascii="Dolly Pro Reg" w:hAnsi="Dolly Pro Reg"/>
          <w:i/>
          <w:iCs/>
          <w:sz w:val="24"/>
          <w:szCs w:val="24"/>
        </w:rPr>
        <w:t>Dagboek van een Herdershond</w:t>
      </w:r>
      <w:r w:rsidRPr="004B3AA7">
        <w:rPr>
          <w:rFonts w:ascii="Dolly Pro Reg" w:hAnsi="Dolly Pro Reg"/>
          <w:sz w:val="24"/>
          <w:szCs w:val="24"/>
        </w:rPr>
        <w:t xml:space="preserve"> en </w:t>
      </w:r>
      <w:r w:rsidRPr="00F46C9B">
        <w:rPr>
          <w:rFonts w:ascii="Dolly Pro Reg" w:hAnsi="Dolly Pro Reg"/>
          <w:i/>
          <w:iCs/>
          <w:sz w:val="24"/>
          <w:szCs w:val="24"/>
        </w:rPr>
        <w:t>Het was Zondag in het Zuiden</w:t>
      </w:r>
      <w:r w:rsidRPr="004B3AA7">
        <w:rPr>
          <w:rFonts w:ascii="Dolly Pro Reg" w:hAnsi="Dolly Pro Reg"/>
          <w:sz w:val="24"/>
          <w:szCs w:val="24"/>
        </w:rPr>
        <w:t>. We verheugen ons op de komst van cast en crew en natuurlijk van de bezoekers</w:t>
      </w:r>
      <w:r w:rsidR="00452872">
        <w:rPr>
          <w:rFonts w:ascii="Dolly Pro Reg" w:hAnsi="Dolly Pro Reg"/>
          <w:sz w:val="24"/>
          <w:szCs w:val="24"/>
        </w:rPr>
        <w:t>.</w:t>
      </w:r>
      <w:r w:rsidRPr="004B3AA7">
        <w:rPr>
          <w:rFonts w:ascii="Dolly Pro Reg" w:hAnsi="Dolly Pro Reg"/>
          <w:sz w:val="24"/>
          <w:szCs w:val="24"/>
        </w:rPr>
        <w:t xml:space="preserve">’ </w:t>
      </w:r>
    </w:p>
    <w:p w14:paraId="2E7430A3" w14:textId="77777777" w:rsidR="004B3AA7" w:rsidRPr="004B3AA7" w:rsidRDefault="004B3AA7" w:rsidP="004B3AA7">
      <w:pPr>
        <w:spacing w:after="0"/>
        <w:rPr>
          <w:rFonts w:ascii="Dolly Pro Reg" w:hAnsi="Dolly Pro Reg"/>
          <w:sz w:val="24"/>
          <w:szCs w:val="24"/>
        </w:rPr>
      </w:pPr>
    </w:p>
    <w:p w14:paraId="3A7AA67F" w14:textId="77777777" w:rsidR="004B3AA7" w:rsidRPr="004B3AA7" w:rsidRDefault="004B3AA7" w:rsidP="004B3AA7">
      <w:pPr>
        <w:spacing w:after="0"/>
        <w:rPr>
          <w:rFonts w:ascii="Dolly Pro Reg" w:hAnsi="Dolly Pro Reg"/>
          <w:sz w:val="24"/>
          <w:szCs w:val="24"/>
        </w:rPr>
      </w:pPr>
    </w:p>
    <w:p w14:paraId="0E522258" w14:textId="0064A602"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 xml:space="preserve">_________________________EINDE </w:t>
      </w:r>
      <w:r w:rsidR="00091BF9">
        <w:rPr>
          <w:rFonts w:ascii="Dolly Pro Reg" w:hAnsi="Dolly Pro Reg"/>
          <w:sz w:val="24"/>
          <w:szCs w:val="24"/>
        </w:rPr>
        <w:t>P</w:t>
      </w:r>
      <w:r w:rsidRPr="004B3AA7">
        <w:rPr>
          <w:rFonts w:ascii="Dolly Pro Reg" w:hAnsi="Dolly Pro Reg"/>
          <w:sz w:val="24"/>
          <w:szCs w:val="24"/>
        </w:rPr>
        <w:t xml:space="preserve">ERSBERICHT_______________________________ </w:t>
      </w:r>
    </w:p>
    <w:p w14:paraId="7FFC3307" w14:textId="77777777" w:rsidR="004B3AA7" w:rsidRPr="004B3AA7" w:rsidRDefault="004B3AA7" w:rsidP="004B3AA7">
      <w:pPr>
        <w:spacing w:after="0"/>
        <w:rPr>
          <w:rFonts w:ascii="Dolly Pro Reg" w:hAnsi="Dolly Pro Reg"/>
          <w:sz w:val="24"/>
          <w:szCs w:val="24"/>
        </w:rPr>
      </w:pPr>
    </w:p>
    <w:p w14:paraId="3E1076A8" w14:textId="39DCC39B" w:rsidR="004B3AA7" w:rsidRPr="004B3AA7" w:rsidRDefault="004B3AA7" w:rsidP="004B3AA7">
      <w:pPr>
        <w:spacing w:after="0"/>
        <w:rPr>
          <w:rFonts w:ascii="Dolly Pro Reg" w:hAnsi="Dolly Pro Reg"/>
          <w:b/>
          <w:bCs/>
          <w:sz w:val="24"/>
          <w:szCs w:val="24"/>
        </w:rPr>
      </w:pPr>
      <w:r w:rsidRPr="004B3AA7">
        <w:rPr>
          <w:rFonts w:ascii="Dolly Pro Reg" w:hAnsi="Dolly Pro Reg"/>
          <w:b/>
          <w:bCs/>
          <w:sz w:val="24"/>
          <w:szCs w:val="24"/>
        </w:rPr>
        <w:t xml:space="preserve">Noot voor de redactie, niet voor publicatie: </w:t>
      </w:r>
    </w:p>
    <w:p w14:paraId="18A4D284" w14:textId="426D2DC7" w:rsidR="004B3AA7" w:rsidRDefault="004B3AA7" w:rsidP="004B3AA7">
      <w:pPr>
        <w:spacing w:after="0"/>
        <w:rPr>
          <w:rFonts w:ascii="Dolly Pro Reg" w:hAnsi="Dolly Pro Reg"/>
          <w:sz w:val="24"/>
          <w:szCs w:val="24"/>
        </w:rPr>
      </w:pPr>
      <w:r w:rsidRPr="004B3AA7">
        <w:rPr>
          <w:rFonts w:ascii="Dolly Pro Reg" w:hAnsi="Dolly Pro Reg"/>
          <w:sz w:val="24"/>
          <w:szCs w:val="24"/>
        </w:rPr>
        <w:t xml:space="preserve">Huub Stapel </w:t>
      </w:r>
      <w:r w:rsidR="00FB097D">
        <w:rPr>
          <w:rFonts w:ascii="Dolly Pro Reg" w:hAnsi="Dolly Pro Reg"/>
          <w:sz w:val="24"/>
          <w:szCs w:val="24"/>
        </w:rPr>
        <w:t>en Marcia Luyten zijn</w:t>
      </w:r>
      <w:r w:rsidRPr="004B3AA7">
        <w:rPr>
          <w:rFonts w:ascii="Dolly Pro Reg" w:hAnsi="Dolly Pro Reg"/>
          <w:sz w:val="24"/>
          <w:szCs w:val="24"/>
        </w:rPr>
        <w:t xml:space="preserve"> op dit moment nog niet beschikbaar voor interviews of andere persaanvragen. Op een later moment z</w:t>
      </w:r>
      <w:r w:rsidR="00FB097D">
        <w:rPr>
          <w:rFonts w:ascii="Dolly Pro Reg" w:hAnsi="Dolly Pro Reg"/>
          <w:sz w:val="24"/>
          <w:szCs w:val="24"/>
        </w:rPr>
        <w:t xml:space="preserve">ullen zij </w:t>
      </w:r>
      <w:r w:rsidRPr="004B3AA7">
        <w:rPr>
          <w:rFonts w:ascii="Dolly Pro Reg" w:hAnsi="Dolly Pro Reg"/>
          <w:sz w:val="24"/>
          <w:szCs w:val="24"/>
        </w:rPr>
        <w:t xml:space="preserve">een toelichting geven op </w:t>
      </w:r>
      <w:r w:rsidR="00FB097D">
        <w:rPr>
          <w:rFonts w:ascii="Dolly Pro Reg" w:hAnsi="Dolly Pro Reg"/>
          <w:sz w:val="24"/>
          <w:szCs w:val="24"/>
        </w:rPr>
        <w:t>de productie.</w:t>
      </w:r>
    </w:p>
    <w:p w14:paraId="6A163D84" w14:textId="77777777" w:rsidR="00F67EDC" w:rsidRDefault="00F67EDC" w:rsidP="004B3AA7">
      <w:pPr>
        <w:spacing w:after="0"/>
        <w:rPr>
          <w:rFonts w:ascii="Dolly Pro Reg" w:hAnsi="Dolly Pro Reg"/>
          <w:sz w:val="24"/>
          <w:szCs w:val="24"/>
        </w:rPr>
      </w:pPr>
    </w:p>
    <w:p w14:paraId="740AC91D" w14:textId="19854304" w:rsidR="006F2205" w:rsidRDefault="00F67EDC" w:rsidP="004B3AA7">
      <w:pPr>
        <w:spacing w:after="0"/>
        <w:rPr>
          <w:rFonts w:ascii="Dolly Pro Reg" w:hAnsi="Dolly Pro Reg"/>
          <w:sz w:val="24"/>
          <w:szCs w:val="24"/>
        </w:rPr>
      </w:pPr>
      <w:r>
        <w:rPr>
          <w:rFonts w:ascii="Dolly Pro Reg" w:hAnsi="Dolly Pro Reg"/>
          <w:sz w:val="24"/>
          <w:szCs w:val="24"/>
        </w:rPr>
        <w:t>Foto persmoment:</w:t>
      </w:r>
      <w:r w:rsidR="006F2205">
        <w:rPr>
          <w:rFonts w:ascii="Dolly Pro Reg" w:hAnsi="Dolly Pro Reg"/>
          <w:sz w:val="24"/>
          <w:szCs w:val="24"/>
        </w:rPr>
        <w:t xml:space="preserve"> </w:t>
      </w:r>
      <w:r w:rsidR="006F2205" w:rsidRPr="006F2205">
        <w:rPr>
          <w:rFonts w:ascii="Dolly Pro Reg" w:hAnsi="Dolly Pro Reg"/>
          <w:sz w:val="24"/>
          <w:szCs w:val="24"/>
        </w:rPr>
        <w:t>https://we.tl/t-7aRNojQWq7</w:t>
      </w:r>
    </w:p>
    <w:p w14:paraId="407BB490" w14:textId="312DDBCD" w:rsidR="00F67EDC" w:rsidRPr="004B3AA7" w:rsidRDefault="00F67EDC" w:rsidP="004B3AA7">
      <w:pPr>
        <w:spacing w:after="0"/>
        <w:rPr>
          <w:rFonts w:ascii="Dolly Pro Reg" w:hAnsi="Dolly Pro Reg"/>
          <w:sz w:val="24"/>
          <w:szCs w:val="24"/>
        </w:rPr>
      </w:pPr>
      <w:r>
        <w:rPr>
          <w:rFonts w:ascii="Dolly Pro Reg" w:hAnsi="Dolly Pro Reg"/>
          <w:sz w:val="24"/>
          <w:szCs w:val="24"/>
        </w:rPr>
        <w:t>(</w:t>
      </w:r>
      <w:r w:rsidR="00C03754">
        <w:rPr>
          <w:rFonts w:ascii="Dolly Pro Reg" w:hAnsi="Dolly Pro Reg"/>
          <w:sz w:val="24"/>
          <w:szCs w:val="24"/>
        </w:rPr>
        <w:t>v.l.n.r.</w:t>
      </w:r>
      <w:r>
        <w:rPr>
          <w:rFonts w:ascii="Dolly Pro Reg" w:hAnsi="Dolly Pro Reg"/>
          <w:sz w:val="24"/>
          <w:szCs w:val="24"/>
        </w:rPr>
        <w:t xml:space="preserve">: </w:t>
      </w:r>
      <w:r w:rsidR="001578E4">
        <w:rPr>
          <w:rFonts w:ascii="Dolly Pro Reg" w:hAnsi="Dolly Pro Reg"/>
          <w:sz w:val="24"/>
          <w:szCs w:val="24"/>
        </w:rPr>
        <w:t xml:space="preserve">Jorrit </w:t>
      </w:r>
      <w:r w:rsidR="00CC1F4C">
        <w:rPr>
          <w:rFonts w:ascii="Dolly Pro Reg" w:hAnsi="Dolly Pro Reg"/>
          <w:sz w:val="24"/>
          <w:szCs w:val="24"/>
        </w:rPr>
        <w:t xml:space="preserve">van Melick, Servé </w:t>
      </w:r>
      <w:r w:rsidR="00FF3565">
        <w:rPr>
          <w:rFonts w:ascii="Dolly Pro Reg" w:hAnsi="Dolly Pro Reg"/>
          <w:sz w:val="24"/>
          <w:szCs w:val="24"/>
        </w:rPr>
        <w:t>Hermans</w:t>
      </w:r>
      <w:r w:rsidR="00CC1F4C">
        <w:rPr>
          <w:rFonts w:ascii="Dolly Pro Reg" w:hAnsi="Dolly Pro Reg"/>
          <w:sz w:val="24"/>
          <w:szCs w:val="24"/>
        </w:rPr>
        <w:t xml:space="preserve">, Tim Weijers, </w:t>
      </w:r>
      <w:r w:rsidR="00FF3565">
        <w:rPr>
          <w:rFonts w:ascii="Dolly Pro Reg" w:hAnsi="Dolly Pro Reg"/>
          <w:sz w:val="24"/>
          <w:szCs w:val="24"/>
        </w:rPr>
        <w:t>Frans Hendrickx)</w:t>
      </w:r>
    </w:p>
    <w:p w14:paraId="062CD05F" w14:textId="77777777" w:rsidR="004B3AA7" w:rsidRPr="004B3AA7" w:rsidRDefault="004B3AA7" w:rsidP="004B3AA7">
      <w:pPr>
        <w:spacing w:after="0"/>
        <w:rPr>
          <w:rFonts w:ascii="Dolly Pro Reg" w:hAnsi="Dolly Pro Reg"/>
          <w:sz w:val="24"/>
          <w:szCs w:val="24"/>
        </w:rPr>
      </w:pPr>
    </w:p>
    <w:p w14:paraId="00428BC1" w14:textId="77777777"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Informatie over de muziektheaterproductie en Huub Stapel</w:t>
      </w:r>
    </w:p>
    <w:p w14:paraId="13F82A48" w14:textId="77777777"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Toneelgroep Maastricht | Joyce Lenssen</w:t>
      </w:r>
    </w:p>
    <w:p w14:paraId="327AC45B" w14:textId="77777777"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joyce@toneelgroepmaastricht.nl | 043 350 30 46 | 06 51 11 34 16</w:t>
      </w:r>
    </w:p>
    <w:p w14:paraId="2ACBA1BF" w14:textId="77777777" w:rsidR="004B3AA7" w:rsidRPr="004B3AA7" w:rsidRDefault="004B3AA7" w:rsidP="004B3AA7">
      <w:pPr>
        <w:spacing w:after="0"/>
        <w:rPr>
          <w:rFonts w:ascii="Dolly Pro Reg" w:hAnsi="Dolly Pro Reg"/>
          <w:sz w:val="24"/>
          <w:szCs w:val="24"/>
        </w:rPr>
      </w:pPr>
    </w:p>
    <w:p w14:paraId="6108DB66" w14:textId="77777777"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Informatie over Gemeente Kerkrade, Beleef Kerkrade en Rodahal Kerkrade</w:t>
      </w:r>
    </w:p>
    <w:p w14:paraId="2BD5CF0B" w14:textId="0A704E56" w:rsidR="004B3AA7" w:rsidRPr="004B3AA7" w:rsidRDefault="004B3AA7" w:rsidP="004B3AA7">
      <w:pPr>
        <w:spacing w:after="0"/>
        <w:rPr>
          <w:rFonts w:ascii="Dolly Pro Reg" w:hAnsi="Dolly Pro Reg"/>
          <w:sz w:val="24"/>
          <w:szCs w:val="24"/>
        </w:rPr>
      </w:pPr>
      <w:r w:rsidRPr="004B3AA7">
        <w:rPr>
          <w:rFonts w:ascii="Dolly Pro Reg" w:hAnsi="Dolly Pro Reg"/>
          <w:sz w:val="24"/>
          <w:szCs w:val="24"/>
        </w:rPr>
        <w:t>Gemeente Kerkrade Beleef Kerkrade | Patrick Ypelaar</w:t>
      </w:r>
    </w:p>
    <w:p w14:paraId="00CCB01E" w14:textId="44749D8E" w:rsidR="00A969D0" w:rsidRPr="004B3AA7" w:rsidRDefault="004B3AA7" w:rsidP="004B3AA7">
      <w:pPr>
        <w:spacing w:after="0"/>
        <w:rPr>
          <w:rFonts w:ascii="Dolly Pro Reg" w:hAnsi="Dolly Pro Reg"/>
          <w:sz w:val="24"/>
          <w:szCs w:val="24"/>
        </w:rPr>
      </w:pPr>
      <w:r w:rsidRPr="004B3AA7">
        <w:rPr>
          <w:rFonts w:ascii="Dolly Pro Reg" w:hAnsi="Dolly Pro Reg"/>
          <w:sz w:val="24"/>
          <w:szCs w:val="24"/>
        </w:rPr>
        <w:t>patrick.ypelaar@kerkrade.nl | 06 34 21 32 98</w:t>
      </w:r>
    </w:p>
    <w:sectPr w:rsidR="00A969D0" w:rsidRPr="004B3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IN Next LT Pro Black">
    <w:panose1 w:val="020B0A03020203050203"/>
    <w:charset w:val="00"/>
    <w:family w:val="swiss"/>
    <w:notTrueType/>
    <w:pitch w:val="variable"/>
    <w:sig w:usb0="A00000AF" w:usb1="5000205B" w:usb2="00000000" w:usb3="00000000" w:csb0="0000009B" w:csb1="00000000"/>
  </w:font>
  <w:font w:name="Dolly Pro Reg">
    <w:panose1 w:val="02000603060000020004"/>
    <w:charset w:val="00"/>
    <w:family w:val="modern"/>
    <w:notTrueType/>
    <w:pitch w:val="variable"/>
    <w:sig w:usb0="800002AF" w:usb1="5000204A"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A7"/>
    <w:rsid w:val="00006AAA"/>
    <w:rsid w:val="00091BF9"/>
    <w:rsid w:val="000A0721"/>
    <w:rsid w:val="001578E4"/>
    <w:rsid w:val="002C64BE"/>
    <w:rsid w:val="002D6882"/>
    <w:rsid w:val="00311A28"/>
    <w:rsid w:val="00452872"/>
    <w:rsid w:val="004B3AA7"/>
    <w:rsid w:val="00621DD6"/>
    <w:rsid w:val="00693D07"/>
    <w:rsid w:val="006F2205"/>
    <w:rsid w:val="00710847"/>
    <w:rsid w:val="00847CBF"/>
    <w:rsid w:val="00891FE4"/>
    <w:rsid w:val="00991D80"/>
    <w:rsid w:val="00A969D0"/>
    <w:rsid w:val="00AE1BAE"/>
    <w:rsid w:val="00B42907"/>
    <w:rsid w:val="00BF47AD"/>
    <w:rsid w:val="00C03754"/>
    <w:rsid w:val="00C95FC5"/>
    <w:rsid w:val="00CC1F4C"/>
    <w:rsid w:val="00D47F55"/>
    <w:rsid w:val="00DB2444"/>
    <w:rsid w:val="00F46C9B"/>
    <w:rsid w:val="00F67EDC"/>
    <w:rsid w:val="00FB097D"/>
    <w:rsid w:val="00FF3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76EF"/>
  <w15:chartTrackingRefBased/>
  <w15:docId w15:val="{3BDDEC0C-4235-4C87-920A-21AEB8BD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color w:val="000000"/>
        <w:kern w:val="2"/>
        <w:sz w:val="22"/>
        <w:szCs w:val="27"/>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B3A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B3A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B3AA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B3AA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4B3AA7"/>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4B3AA7"/>
    <w:pPr>
      <w:keepNext/>
      <w:keepLines/>
      <w:spacing w:before="40" w:after="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4B3AA7"/>
    <w:pPr>
      <w:keepNext/>
      <w:keepLines/>
      <w:spacing w:before="40" w:after="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4B3AA7"/>
    <w:pPr>
      <w:keepNext/>
      <w:keepLines/>
      <w:spacing w:after="0"/>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4B3AA7"/>
    <w:pPr>
      <w:keepNext/>
      <w:keepLines/>
      <w:spacing w:after="0"/>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3AA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B3AA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B3AA7"/>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4B3AA7"/>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4B3AA7"/>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4B3AA7"/>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4B3AA7"/>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4B3AA7"/>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4B3AA7"/>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4B3AA7"/>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B3AA7"/>
    <w:rPr>
      <w:rFonts w:asciiTheme="majorHAnsi" w:eastAsiaTheme="majorEastAsia" w:hAnsiTheme="majorHAnsi" w:cstheme="majorBidi"/>
      <w:color w:val="auto"/>
      <w:spacing w:val="-10"/>
      <w:kern w:val="28"/>
      <w:sz w:val="56"/>
      <w:szCs w:val="56"/>
    </w:rPr>
  </w:style>
  <w:style w:type="paragraph" w:styleId="Ondertitel">
    <w:name w:val="Subtitle"/>
    <w:basedOn w:val="Standaard"/>
    <w:next w:val="Standaard"/>
    <w:link w:val="OndertitelChar"/>
    <w:uiPriority w:val="11"/>
    <w:qFormat/>
    <w:rsid w:val="004B3AA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B3AA7"/>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4B3AA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B3AA7"/>
    <w:rPr>
      <w:i/>
      <w:iCs/>
      <w:color w:val="404040" w:themeColor="text1" w:themeTint="BF"/>
    </w:rPr>
  </w:style>
  <w:style w:type="paragraph" w:styleId="Lijstalinea">
    <w:name w:val="List Paragraph"/>
    <w:basedOn w:val="Standaard"/>
    <w:uiPriority w:val="34"/>
    <w:qFormat/>
    <w:rsid w:val="004B3AA7"/>
    <w:pPr>
      <w:ind w:left="720"/>
      <w:contextualSpacing/>
    </w:pPr>
  </w:style>
  <w:style w:type="character" w:styleId="Intensievebenadrukking">
    <w:name w:val="Intense Emphasis"/>
    <w:basedOn w:val="Standaardalinea-lettertype"/>
    <w:uiPriority w:val="21"/>
    <w:qFormat/>
    <w:rsid w:val="004B3AA7"/>
    <w:rPr>
      <w:i/>
      <w:iCs/>
      <w:color w:val="0F4761" w:themeColor="accent1" w:themeShade="BF"/>
    </w:rPr>
  </w:style>
  <w:style w:type="paragraph" w:styleId="Duidelijkcitaat">
    <w:name w:val="Intense Quote"/>
    <w:basedOn w:val="Standaard"/>
    <w:next w:val="Standaard"/>
    <w:link w:val="DuidelijkcitaatChar"/>
    <w:uiPriority w:val="30"/>
    <w:qFormat/>
    <w:rsid w:val="004B3A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B3AA7"/>
    <w:rPr>
      <w:i/>
      <w:iCs/>
      <w:color w:val="0F4761" w:themeColor="accent1" w:themeShade="BF"/>
    </w:rPr>
  </w:style>
  <w:style w:type="character" w:styleId="Intensieveverwijzing">
    <w:name w:val="Intense Reference"/>
    <w:basedOn w:val="Standaardalinea-lettertype"/>
    <w:uiPriority w:val="32"/>
    <w:qFormat/>
    <w:rsid w:val="004B3AA7"/>
    <w:rPr>
      <w:b/>
      <w:bCs/>
      <w:smallCaps/>
      <w:color w:val="0F4761" w:themeColor="accent1" w:themeShade="BF"/>
      <w:spacing w:val="5"/>
    </w:rPr>
  </w:style>
  <w:style w:type="paragraph" w:styleId="Revisie">
    <w:name w:val="Revision"/>
    <w:hidden/>
    <w:uiPriority w:val="99"/>
    <w:semiHidden/>
    <w:rsid w:val="00091BF9"/>
    <w:pPr>
      <w:spacing w:after="0" w:line="240" w:lineRule="auto"/>
    </w:pPr>
  </w:style>
  <w:style w:type="character" w:styleId="Hyperlink">
    <w:name w:val="Hyperlink"/>
    <w:basedOn w:val="Standaardalinea-lettertype"/>
    <w:uiPriority w:val="99"/>
    <w:unhideWhenUsed/>
    <w:rsid w:val="006F2205"/>
    <w:rPr>
      <w:color w:val="467886" w:themeColor="hyperlink"/>
      <w:u w:val="single"/>
    </w:rPr>
  </w:style>
  <w:style w:type="character" w:styleId="Onopgelostemelding">
    <w:name w:val="Unresolved Mention"/>
    <w:basedOn w:val="Standaardalinea-lettertype"/>
    <w:uiPriority w:val="99"/>
    <w:semiHidden/>
    <w:unhideWhenUsed/>
    <w:rsid w:val="006F2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89d8a3-ff2e-464b-8fa1-6ea22232386b">
      <Terms xmlns="http://schemas.microsoft.com/office/infopath/2007/PartnerControls"/>
    </lcf76f155ced4ddcb4097134ff3c332f>
    <TaxCatchAll xmlns="8d0c4c4a-cd91-49a1-94d2-de5785e17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801828E74ED45885D9C07C3A9AD31" ma:contentTypeVersion="18" ma:contentTypeDescription="Een nieuw document maken." ma:contentTypeScope="" ma:versionID="1547c7a947b5b4b593d262405443cf95">
  <xsd:schema xmlns:xsd="http://www.w3.org/2001/XMLSchema" xmlns:xs="http://www.w3.org/2001/XMLSchema" xmlns:p="http://schemas.microsoft.com/office/2006/metadata/properties" xmlns:ns2="3789d8a3-ff2e-464b-8fa1-6ea22232386b" xmlns:ns3="8d0c4c4a-cd91-49a1-94d2-de5785e1781f" targetNamespace="http://schemas.microsoft.com/office/2006/metadata/properties" ma:root="true" ma:fieldsID="91261cf5ad4a9f32da62b215ebca7fc8" ns2:_="" ns3:_="">
    <xsd:import namespace="3789d8a3-ff2e-464b-8fa1-6ea22232386b"/>
    <xsd:import namespace="8d0c4c4a-cd91-49a1-94d2-de5785e17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8a3-ff2e-464b-8fa1-6ea22232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210b7b-92d7-487d-b9eb-4669fcf8f7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0c4c4a-cd91-49a1-94d2-de5785e1781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c97ef-d413-42cb-a2ba-c625abb42eca}" ma:internalName="TaxCatchAll" ma:showField="CatchAllData" ma:web="8d0c4c4a-cd91-49a1-94d2-de5785e17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BE0E3-5DA2-4A1F-8B46-D1168FE8A025}">
  <ds:schemaRefs>
    <ds:schemaRef ds:uri="http://schemas.microsoft.com/office/2006/metadata/properties"/>
    <ds:schemaRef ds:uri="http://schemas.microsoft.com/office/infopath/2007/PartnerControls"/>
    <ds:schemaRef ds:uri="3789d8a3-ff2e-464b-8fa1-6ea22232386b"/>
    <ds:schemaRef ds:uri="8d0c4c4a-cd91-49a1-94d2-de5785e1781f"/>
  </ds:schemaRefs>
</ds:datastoreItem>
</file>

<file path=customXml/itemProps2.xml><?xml version="1.0" encoding="utf-8"?>
<ds:datastoreItem xmlns:ds="http://schemas.openxmlformats.org/officeDocument/2006/customXml" ds:itemID="{8D5704B1-3A92-41C8-B2DC-621AE984853F}">
  <ds:schemaRefs>
    <ds:schemaRef ds:uri="http://schemas.microsoft.com/sharepoint/v3/contenttype/forms"/>
  </ds:schemaRefs>
</ds:datastoreItem>
</file>

<file path=customXml/itemProps3.xml><?xml version="1.0" encoding="utf-8"?>
<ds:datastoreItem xmlns:ds="http://schemas.openxmlformats.org/officeDocument/2006/customXml" ds:itemID="{11D8BC5B-3BC5-4914-8F56-D1B491BD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9d8a3-ff2e-464b-8fa1-6ea22232386b"/>
    <ds:schemaRef ds:uri="8d0c4c4a-cd91-49a1-94d2-de5785e17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457</Words>
  <Characters>2516</Characters>
  <Application>Microsoft Office Word</Application>
  <DocSecurity>0</DocSecurity>
  <Lines>20</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Lenssen  -  Toneelgroep Maastricht</dc:creator>
  <cp:keywords/>
  <dc:description/>
  <cp:lastModifiedBy>Joyce  Lenssen  -  Toneelgroep Maastricht</cp:lastModifiedBy>
  <cp:revision>21</cp:revision>
  <cp:lastPrinted>2024-04-24T07:00:00Z</cp:lastPrinted>
  <dcterms:created xsi:type="dcterms:W3CDTF">2024-04-24T07:52:00Z</dcterms:created>
  <dcterms:modified xsi:type="dcterms:W3CDTF">2024-04-25T12:25:00Z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0x010100001801828E74ED45885D9C07C3A9AD31</vt:lpwstr>
  </property>
  <property fmtid="{D5CDD505-2E9C-101B-9397-08002B2CF9AE}" pid="3" name="MediaServiceImageTags">
    <vt:lpwstr/>
  </property>
</Properties>
</file>